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4D2EA" w14:textId="6366F969" w:rsidR="000158E5" w:rsidRPr="00476B58" w:rsidRDefault="000158E5" w:rsidP="000158E5">
      <w:pPr>
        <w:pStyle w:val="Nadpis1"/>
        <w:jc w:val="center"/>
        <w:rPr>
          <w:b/>
          <w:bCs/>
          <w:color w:val="auto"/>
          <w:sz w:val="28"/>
          <w:szCs w:val="28"/>
        </w:rPr>
      </w:pPr>
      <w:r w:rsidRPr="00476B58">
        <w:rPr>
          <w:b/>
          <w:bCs/>
          <w:color w:val="auto"/>
          <w:sz w:val="28"/>
          <w:szCs w:val="28"/>
        </w:rPr>
        <w:t xml:space="preserve">Vzdělávací plán – </w:t>
      </w:r>
      <w:proofErr w:type="spellStart"/>
      <w:r w:rsidR="00174AA2">
        <w:rPr>
          <w:b/>
          <w:bCs/>
          <w:color w:val="auto"/>
          <w:sz w:val="28"/>
          <w:szCs w:val="28"/>
        </w:rPr>
        <w:t>Nerfliga</w:t>
      </w:r>
      <w:proofErr w:type="spellEnd"/>
    </w:p>
    <w:p w14:paraId="63FC11B4" w14:textId="4F6F262A" w:rsidR="000158E5" w:rsidRPr="00476B58" w:rsidRDefault="000158E5" w:rsidP="000158E5">
      <w:r w:rsidRPr="00136E4A">
        <w:rPr>
          <w:sz w:val="20"/>
          <w:szCs w:val="20"/>
        </w:rPr>
        <w:br/>
      </w:r>
      <w:r w:rsidRPr="00136E4A">
        <w:rPr>
          <w:b/>
          <w:bCs/>
          <w:sz w:val="20"/>
          <w:szCs w:val="20"/>
        </w:rPr>
        <w:t>Cílová skupina:</w:t>
      </w:r>
      <w:r w:rsidRPr="00136E4A">
        <w:rPr>
          <w:sz w:val="20"/>
          <w:szCs w:val="20"/>
        </w:rPr>
        <w:t xml:space="preserve"> </w:t>
      </w:r>
      <w:proofErr w:type="gramStart"/>
      <w:r w:rsidR="00174AA2">
        <w:rPr>
          <w:sz w:val="20"/>
          <w:szCs w:val="20"/>
        </w:rPr>
        <w:t>8 - 15</w:t>
      </w:r>
      <w:proofErr w:type="gramEnd"/>
      <w:r w:rsidR="00476B58">
        <w:rPr>
          <w:sz w:val="20"/>
          <w:szCs w:val="20"/>
        </w:rPr>
        <w:t xml:space="preserve"> let</w:t>
      </w:r>
      <w:r w:rsidRPr="00136E4A">
        <w:rPr>
          <w:sz w:val="20"/>
          <w:szCs w:val="20"/>
        </w:rPr>
        <w:br/>
      </w:r>
      <w:r w:rsidRPr="00136E4A">
        <w:rPr>
          <w:b/>
          <w:bCs/>
          <w:sz w:val="20"/>
          <w:szCs w:val="20"/>
        </w:rPr>
        <w:t>Časová dotace:</w:t>
      </w:r>
      <w:r w:rsidRPr="00136E4A">
        <w:rPr>
          <w:sz w:val="20"/>
          <w:szCs w:val="20"/>
        </w:rPr>
        <w:t xml:space="preserve"> 1× týdně, </w:t>
      </w:r>
      <w:r>
        <w:rPr>
          <w:sz w:val="20"/>
          <w:szCs w:val="20"/>
        </w:rPr>
        <w:t>1</w:t>
      </w:r>
      <w:r w:rsidRPr="00136E4A">
        <w:rPr>
          <w:sz w:val="20"/>
          <w:szCs w:val="20"/>
        </w:rPr>
        <w:t xml:space="preserve"> hodin</w:t>
      </w:r>
      <w:r>
        <w:rPr>
          <w:sz w:val="20"/>
          <w:szCs w:val="20"/>
        </w:rPr>
        <w:t>a</w:t>
      </w:r>
      <w:r w:rsidRPr="00136E4A">
        <w:rPr>
          <w:sz w:val="20"/>
          <w:szCs w:val="20"/>
        </w:rPr>
        <w:br/>
      </w:r>
      <w:r w:rsidRPr="00136E4A">
        <w:rPr>
          <w:b/>
          <w:bCs/>
          <w:sz w:val="20"/>
          <w:szCs w:val="20"/>
        </w:rPr>
        <w:t>Místo realizace:</w:t>
      </w:r>
      <w:r w:rsidRPr="00136E4A">
        <w:rPr>
          <w:sz w:val="20"/>
          <w:szCs w:val="20"/>
        </w:rPr>
        <w:t xml:space="preserve"> DDM, </w:t>
      </w:r>
      <w:r w:rsidR="00BA2EE0">
        <w:rPr>
          <w:sz w:val="20"/>
          <w:szCs w:val="20"/>
        </w:rPr>
        <w:t xml:space="preserve">místnost </w:t>
      </w:r>
      <w:r w:rsidR="00476B58">
        <w:rPr>
          <w:sz w:val="20"/>
          <w:szCs w:val="20"/>
        </w:rPr>
        <w:t>TV</w:t>
      </w:r>
      <w:r w:rsidRPr="00136E4A">
        <w:rPr>
          <w:sz w:val="20"/>
          <w:szCs w:val="20"/>
        </w:rPr>
        <w:br/>
      </w:r>
    </w:p>
    <w:p w14:paraId="58401728" w14:textId="221CF799" w:rsidR="000158E5" w:rsidRDefault="00BA2EE0" w:rsidP="00BA2EE0">
      <w:pPr>
        <w:pStyle w:val="FirstParagraph"/>
        <w:rPr>
          <w:b/>
          <w:bCs/>
          <w:sz w:val="20"/>
          <w:szCs w:val="20"/>
        </w:rPr>
      </w:pPr>
      <w:bookmarkStart w:id="0" w:name="charakteristika-kroužku"/>
      <w:r w:rsidRPr="00476B58">
        <w:rPr>
          <w:b/>
          <w:bCs/>
          <w:sz w:val="20"/>
          <w:szCs w:val="20"/>
        </w:rPr>
        <w:t xml:space="preserve">1. </w:t>
      </w:r>
      <w:r w:rsidR="000158E5" w:rsidRPr="00476B58">
        <w:rPr>
          <w:b/>
          <w:bCs/>
          <w:sz w:val="20"/>
          <w:szCs w:val="20"/>
        </w:rPr>
        <w:t>Charakteristika kroužku</w:t>
      </w:r>
    </w:p>
    <w:p w14:paraId="10F354FB" w14:textId="77777777" w:rsidR="00357323" w:rsidRPr="00357323" w:rsidRDefault="00357323" w:rsidP="00357323">
      <w:pPr>
        <w:pStyle w:val="Zkladntext"/>
        <w:rPr>
          <w:sz w:val="18"/>
          <w:szCs w:val="18"/>
        </w:rPr>
      </w:pPr>
      <w:proofErr w:type="spellStart"/>
      <w:r w:rsidRPr="00357323">
        <w:rPr>
          <w:sz w:val="18"/>
          <w:szCs w:val="18"/>
        </w:rPr>
        <w:t>Nerf</w:t>
      </w:r>
      <w:proofErr w:type="spellEnd"/>
      <w:r w:rsidRPr="00357323">
        <w:rPr>
          <w:sz w:val="18"/>
          <w:szCs w:val="18"/>
        </w:rPr>
        <w:t xml:space="preserve"> liga je sportovně-pohybový kroužek zaměřený na týmové a strategické hry s pěnovými </w:t>
      </w:r>
      <w:proofErr w:type="spellStart"/>
      <w:r w:rsidRPr="00357323">
        <w:rPr>
          <w:sz w:val="18"/>
          <w:szCs w:val="18"/>
        </w:rPr>
        <w:t>blastery</w:t>
      </w:r>
      <w:proofErr w:type="spellEnd"/>
      <w:r w:rsidRPr="00357323">
        <w:rPr>
          <w:sz w:val="18"/>
          <w:szCs w:val="18"/>
        </w:rPr>
        <w:t xml:space="preserve"> </w:t>
      </w:r>
      <w:proofErr w:type="spellStart"/>
      <w:r w:rsidRPr="00357323">
        <w:rPr>
          <w:sz w:val="18"/>
          <w:szCs w:val="18"/>
        </w:rPr>
        <w:t>Nerf</w:t>
      </w:r>
      <w:proofErr w:type="spellEnd"/>
      <w:r w:rsidRPr="00357323">
        <w:rPr>
          <w:sz w:val="18"/>
          <w:szCs w:val="18"/>
        </w:rPr>
        <w:t>. Účastníci si prostřednictvím různých herních scénářů rozvíjejí pohybové dovednosti, rychlost reakcí, postřeh, orientaci v prostoru a schopnost týmové spolupráce.</w:t>
      </w:r>
    </w:p>
    <w:p w14:paraId="620FE8AA" w14:textId="1E67E071" w:rsidR="00357323" w:rsidRPr="00357323" w:rsidRDefault="00357323" w:rsidP="00357323">
      <w:pPr>
        <w:pStyle w:val="Zkladntext"/>
        <w:rPr>
          <w:sz w:val="18"/>
          <w:szCs w:val="18"/>
        </w:rPr>
      </w:pPr>
      <w:r w:rsidRPr="00357323">
        <w:rPr>
          <w:sz w:val="18"/>
          <w:szCs w:val="18"/>
        </w:rPr>
        <w:t>Kroužek je určen dětem</w:t>
      </w:r>
      <w:r>
        <w:rPr>
          <w:sz w:val="18"/>
          <w:szCs w:val="18"/>
        </w:rPr>
        <w:t xml:space="preserve"> a</w:t>
      </w:r>
      <w:r w:rsidRPr="00357323">
        <w:rPr>
          <w:sz w:val="18"/>
          <w:szCs w:val="18"/>
        </w:rPr>
        <w:t xml:space="preserve"> mládeži a nabízí aktivní trávení volného času v bezpečném prostředí. Součástí programu jsou týmové hry, plnění misí, strategické úkoly i příležitostné turnaje. Důraz je kladen na dodržování pravidel fair play, bezpečnost a vzájemný respekt mezi účastníky.</w:t>
      </w:r>
    </w:p>
    <w:p w14:paraId="7A19B847" w14:textId="77777777" w:rsidR="00476B58" w:rsidRPr="00BA2EE0" w:rsidRDefault="00476B58" w:rsidP="00BA2EE0">
      <w:pPr>
        <w:pStyle w:val="Zkladntext"/>
        <w:jc w:val="both"/>
        <w:rPr>
          <w:sz w:val="20"/>
          <w:szCs w:val="20"/>
        </w:rPr>
      </w:pPr>
    </w:p>
    <w:p w14:paraId="05CDAAC8" w14:textId="77777777" w:rsidR="000158E5" w:rsidRPr="00476B58" w:rsidRDefault="000158E5" w:rsidP="000158E5">
      <w:pPr>
        <w:pStyle w:val="Nadpis2"/>
        <w:rPr>
          <w:b/>
          <w:bCs/>
          <w:color w:val="auto"/>
          <w:sz w:val="18"/>
          <w:szCs w:val="18"/>
        </w:rPr>
      </w:pPr>
      <w:bookmarkStart w:id="1" w:name="výchovně-vzdělávací-cíl"/>
      <w:bookmarkEnd w:id="0"/>
      <w:r w:rsidRPr="00476B58">
        <w:rPr>
          <w:b/>
          <w:bCs/>
          <w:color w:val="auto"/>
          <w:sz w:val="18"/>
          <w:szCs w:val="18"/>
        </w:rPr>
        <w:t>2. Výchovně vzdělávací cíl</w:t>
      </w:r>
    </w:p>
    <w:bookmarkEnd w:id="1"/>
    <w:p w14:paraId="0BABBCC0" w14:textId="77777777" w:rsidR="00357323" w:rsidRPr="00357323" w:rsidRDefault="00357323" w:rsidP="00357323">
      <w:pPr>
        <w:rPr>
          <w:sz w:val="20"/>
          <w:szCs w:val="20"/>
        </w:rPr>
      </w:pPr>
      <w:r w:rsidRPr="00357323">
        <w:rPr>
          <w:sz w:val="20"/>
          <w:szCs w:val="20"/>
        </w:rPr>
        <w:t xml:space="preserve">Cílem kroužku je rozvíjet pohybové schopnosti, týmovou spolupráci a strategické myšlení prostřednictvím her s </w:t>
      </w:r>
      <w:proofErr w:type="spellStart"/>
      <w:r w:rsidRPr="00357323">
        <w:rPr>
          <w:sz w:val="20"/>
          <w:szCs w:val="20"/>
        </w:rPr>
        <w:t>Nerf</w:t>
      </w:r>
      <w:proofErr w:type="spellEnd"/>
      <w:r w:rsidRPr="00357323">
        <w:rPr>
          <w:sz w:val="20"/>
          <w:szCs w:val="20"/>
        </w:rPr>
        <w:t xml:space="preserve"> vybavením. Účastníci se učí plánovat, komunikovat, rychle reagovat na měnící se situace a efektivně spolupracovat při plnění společných úkolů.</w:t>
      </w:r>
    </w:p>
    <w:p w14:paraId="0763BB3F" w14:textId="467EE545" w:rsidR="00476B58" w:rsidRDefault="00357323" w:rsidP="00357323">
      <w:pPr>
        <w:rPr>
          <w:sz w:val="20"/>
          <w:szCs w:val="20"/>
        </w:rPr>
      </w:pPr>
      <w:r w:rsidRPr="00357323">
        <w:rPr>
          <w:sz w:val="20"/>
          <w:szCs w:val="20"/>
        </w:rPr>
        <w:t>Současně si osvojují zásady bezpečného používání vybavení, respektování pravidel hry a zodpovědného chování vůči ostatním hráčům. Kroužek podporuje aktivní životní styl, zdravou soutěživost a budování pozitivních sociálních vztahů</w:t>
      </w:r>
      <w:r>
        <w:rPr>
          <w:sz w:val="20"/>
          <w:szCs w:val="20"/>
        </w:rPr>
        <w:t>.</w:t>
      </w:r>
    </w:p>
    <w:p w14:paraId="4577C996" w14:textId="77777777" w:rsidR="00357323" w:rsidRPr="00136E4A" w:rsidRDefault="00357323" w:rsidP="00357323">
      <w:pPr>
        <w:rPr>
          <w:sz w:val="20"/>
          <w:szCs w:val="20"/>
        </w:rPr>
      </w:pPr>
    </w:p>
    <w:p w14:paraId="0EC5839C" w14:textId="77777777" w:rsidR="000158E5" w:rsidRPr="00476B58" w:rsidRDefault="000158E5" w:rsidP="000158E5">
      <w:pPr>
        <w:pStyle w:val="Nadpis2"/>
        <w:rPr>
          <w:b/>
          <w:bCs/>
          <w:color w:val="auto"/>
          <w:sz w:val="20"/>
          <w:szCs w:val="20"/>
        </w:rPr>
      </w:pPr>
      <w:bookmarkStart w:id="2" w:name="obsah-činnosti"/>
      <w:r w:rsidRPr="00476B58">
        <w:rPr>
          <w:b/>
          <w:bCs/>
          <w:color w:val="auto"/>
          <w:sz w:val="20"/>
          <w:szCs w:val="20"/>
        </w:rPr>
        <w:t>3. Obsah činnosti</w:t>
      </w:r>
    </w:p>
    <w:p w14:paraId="148837BF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 xml:space="preserve">Seznámení s pravidly bezpečnosti při hrách a manipulaci s </w:t>
      </w:r>
      <w:proofErr w:type="spellStart"/>
      <w:r w:rsidRPr="00357323">
        <w:rPr>
          <w:sz w:val="20"/>
          <w:szCs w:val="20"/>
        </w:rPr>
        <w:t>Nerf</w:t>
      </w:r>
      <w:proofErr w:type="spellEnd"/>
      <w:r w:rsidRPr="00357323">
        <w:rPr>
          <w:sz w:val="20"/>
          <w:szCs w:val="20"/>
        </w:rPr>
        <w:t xml:space="preserve"> vybavením.</w:t>
      </w:r>
    </w:p>
    <w:p w14:paraId="48CF4698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 xml:space="preserve">Nácvik správné manipulace s </w:t>
      </w:r>
      <w:proofErr w:type="spellStart"/>
      <w:r w:rsidRPr="00357323">
        <w:rPr>
          <w:sz w:val="20"/>
          <w:szCs w:val="20"/>
        </w:rPr>
        <w:t>blastery</w:t>
      </w:r>
      <w:proofErr w:type="spellEnd"/>
      <w:r w:rsidRPr="00357323">
        <w:rPr>
          <w:sz w:val="20"/>
          <w:szCs w:val="20"/>
        </w:rPr>
        <w:t xml:space="preserve"> a používání ochranných pomůcek.</w:t>
      </w:r>
    </w:p>
    <w:p w14:paraId="52D41580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Pohybové hry zaměřené na rychlost, postřeh a orientaci v prostoru.</w:t>
      </w:r>
    </w:p>
    <w:p w14:paraId="2D49B900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Týmové hry podporující spolupráci a komunikaci.</w:t>
      </w:r>
    </w:p>
    <w:p w14:paraId="004B0541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Plnění strategických úkolů a herních misí.</w:t>
      </w:r>
    </w:p>
    <w:p w14:paraId="59153054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Nácvik herních taktik a základů týmové strategie.</w:t>
      </w:r>
    </w:p>
    <w:p w14:paraId="1CEBFCAE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Překážkové a akční scénáře rozvíjející pohybové dovednosti.</w:t>
      </w:r>
    </w:p>
    <w:p w14:paraId="2449723C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Turnaje a soutěžní aktivity s individuálním i týmovým hodnocením.</w:t>
      </w:r>
    </w:p>
    <w:p w14:paraId="30B0252A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Rozvoj fair play a respektu k soupeřům.</w:t>
      </w:r>
    </w:p>
    <w:p w14:paraId="708E8D07" w14:textId="77777777" w:rsidR="00357323" w:rsidRPr="00357323" w:rsidRDefault="00357323" w:rsidP="00357323">
      <w:pPr>
        <w:pStyle w:val="Compact"/>
        <w:numPr>
          <w:ilvl w:val="0"/>
          <w:numId w:val="6"/>
        </w:numPr>
        <w:rPr>
          <w:sz w:val="20"/>
          <w:szCs w:val="20"/>
        </w:rPr>
      </w:pPr>
      <w:r w:rsidRPr="00357323">
        <w:rPr>
          <w:sz w:val="20"/>
          <w:szCs w:val="20"/>
        </w:rPr>
        <w:t>Vyhodnocení her, sdílení zkušeností a reflexe průběhu aktivit.</w:t>
      </w:r>
    </w:p>
    <w:p w14:paraId="7047C82E" w14:textId="259F91A6" w:rsidR="000158E5" w:rsidRPr="00136E4A" w:rsidRDefault="000158E5" w:rsidP="00A6636D">
      <w:pPr>
        <w:pStyle w:val="Compact"/>
        <w:rPr>
          <w:sz w:val="20"/>
          <w:szCs w:val="20"/>
        </w:rPr>
      </w:pPr>
    </w:p>
    <w:bookmarkEnd w:id="2"/>
    <w:p w14:paraId="0CD776D0" w14:textId="7EAFDF53" w:rsidR="000158E5" w:rsidRPr="00476B58" w:rsidRDefault="000158E5" w:rsidP="000158E5">
      <w:pPr>
        <w:pStyle w:val="Nadpis2"/>
        <w:rPr>
          <w:b/>
          <w:bCs/>
          <w:color w:val="auto"/>
          <w:sz w:val="20"/>
          <w:szCs w:val="20"/>
        </w:rPr>
      </w:pPr>
      <w:r w:rsidRPr="00476B58">
        <w:rPr>
          <w:b/>
          <w:bCs/>
          <w:color w:val="auto"/>
          <w:sz w:val="20"/>
          <w:szCs w:val="20"/>
        </w:rPr>
        <w:t>4. Očekávané výstupy</w:t>
      </w:r>
    </w:p>
    <w:p w14:paraId="6AD03E50" w14:textId="77777777" w:rsidR="00357323" w:rsidRPr="00357323" w:rsidRDefault="00357323" w:rsidP="00357323">
      <w:pPr>
        <w:pStyle w:val="Zkladntext"/>
        <w:numPr>
          <w:ilvl w:val="0"/>
          <w:numId w:val="7"/>
        </w:numPr>
        <w:rPr>
          <w:sz w:val="18"/>
          <w:szCs w:val="18"/>
        </w:rPr>
      </w:pPr>
      <w:r w:rsidRPr="00357323">
        <w:rPr>
          <w:sz w:val="18"/>
          <w:szCs w:val="18"/>
        </w:rPr>
        <w:t>Účastník kroužku dodržuje pravidla bezpečnosti a fair play.</w:t>
      </w:r>
    </w:p>
    <w:p w14:paraId="51F36DAF" w14:textId="77777777" w:rsidR="00357323" w:rsidRPr="00357323" w:rsidRDefault="00357323" w:rsidP="00357323">
      <w:pPr>
        <w:pStyle w:val="Zkladntext"/>
        <w:numPr>
          <w:ilvl w:val="0"/>
          <w:numId w:val="7"/>
        </w:numPr>
        <w:rPr>
          <w:sz w:val="18"/>
          <w:szCs w:val="18"/>
        </w:rPr>
      </w:pPr>
      <w:r w:rsidRPr="00357323">
        <w:rPr>
          <w:sz w:val="18"/>
          <w:szCs w:val="18"/>
        </w:rPr>
        <w:t xml:space="preserve">Bezpečně a zodpovědně používá </w:t>
      </w:r>
      <w:proofErr w:type="spellStart"/>
      <w:r w:rsidRPr="00357323">
        <w:rPr>
          <w:sz w:val="18"/>
          <w:szCs w:val="18"/>
        </w:rPr>
        <w:t>Nerf</w:t>
      </w:r>
      <w:proofErr w:type="spellEnd"/>
      <w:r w:rsidRPr="00357323">
        <w:rPr>
          <w:sz w:val="18"/>
          <w:szCs w:val="18"/>
        </w:rPr>
        <w:t xml:space="preserve"> vybavení.</w:t>
      </w:r>
    </w:p>
    <w:p w14:paraId="02C3BEB3" w14:textId="77777777" w:rsidR="00357323" w:rsidRPr="00357323" w:rsidRDefault="00357323" w:rsidP="00357323">
      <w:pPr>
        <w:pStyle w:val="Zkladntext"/>
        <w:numPr>
          <w:ilvl w:val="0"/>
          <w:numId w:val="7"/>
        </w:numPr>
        <w:rPr>
          <w:sz w:val="18"/>
          <w:szCs w:val="18"/>
        </w:rPr>
      </w:pPr>
      <w:r w:rsidRPr="00357323">
        <w:rPr>
          <w:sz w:val="18"/>
          <w:szCs w:val="18"/>
        </w:rPr>
        <w:t>Spolupracuje s ostatními členy týmu při plnění úkolů.</w:t>
      </w:r>
    </w:p>
    <w:p w14:paraId="2A7790A0" w14:textId="77777777" w:rsidR="00357323" w:rsidRPr="00357323" w:rsidRDefault="00357323" w:rsidP="00357323">
      <w:pPr>
        <w:pStyle w:val="Zkladntext"/>
        <w:numPr>
          <w:ilvl w:val="0"/>
          <w:numId w:val="7"/>
        </w:numPr>
        <w:rPr>
          <w:sz w:val="18"/>
          <w:szCs w:val="18"/>
        </w:rPr>
      </w:pPr>
      <w:r w:rsidRPr="00357323">
        <w:rPr>
          <w:sz w:val="18"/>
          <w:szCs w:val="18"/>
        </w:rPr>
        <w:t>Dokáže komunikovat a podílet se na tvorbě jednoduché herní strategie.</w:t>
      </w:r>
    </w:p>
    <w:p w14:paraId="47F41B6D" w14:textId="77777777" w:rsidR="00357323" w:rsidRPr="00357323" w:rsidRDefault="00357323" w:rsidP="00357323">
      <w:pPr>
        <w:pStyle w:val="Zkladntext"/>
        <w:numPr>
          <w:ilvl w:val="0"/>
          <w:numId w:val="7"/>
        </w:numPr>
        <w:rPr>
          <w:sz w:val="18"/>
          <w:szCs w:val="18"/>
        </w:rPr>
      </w:pPr>
      <w:r w:rsidRPr="00357323">
        <w:rPr>
          <w:sz w:val="18"/>
          <w:szCs w:val="18"/>
        </w:rPr>
        <w:t>Zlepšuje svou rychlost reakcí, postřeh a orientaci v prostoru.</w:t>
      </w:r>
    </w:p>
    <w:p w14:paraId="14AA7ABB" w14:textId="7C80C485" w:rsidR="000158E5" w:rsidRPr="00357323" w:rsidRDefault="00357323" w:rsidP="00357323">
      <w:pPr>
        <w:pStyle w:val="Zkladntext"/>
        <w:numPr>
          <w:ilvl w:val="0"/>
          <w:numId w:val="7"/>
        </w:numPr>
        <w:rPr>
          <w:sz w:val="18"/>
          <w:szCs w:val="18"/>
        </w:rPr>
      </w:pPr>
      <w:r w:rsidRPr="00357323">
        <w:rPr>
          <w:sz w:val="18"/>
          <w:szCs w:val="18"/>
        </w:rPr>
        <w:t>Respektuje ostatní účastníky a pravidla hry.</w:t>
      </w:r>
    </w:p>
    <w:p w14:paraId="6B330C88" w14:textId="77777777" w:rsidR="000158E5" w:rsidRPr="00476B58" w:rsidRDefault="000158E5" w:rsidP="000158E5">
      <w:pPr>
        <w:pStyle w:val="Nadpis2"/>
        <w:spacing w:line="360" w:lineRule="auto"/>
        <w:rPr>
          <w:b/>
          <w:bCs/>
          <w:color w:val="auto"/>
          <w:sz w:val="20"/>
          <w:szCs w:val="20"/>
        </w:rPr>
      </w:pPr>
      <w:bookmarkStart w:id="3" w:name="metody-práce"/>
      <w:r w:rsidRPr="00476B58">
        <w:rPr>
          <w:b/>
          <w:bCs/>
          <w:color w:val="auto"/>
          <w:sz w:val="20"/>
          <w:szCs w:val="20"/>
        </w:rPr>
        <w:lastRenderedPageBreak/>
        <w:t>5. Metody práce</w:t>
      </w:r>
    </w:p>
    <w:p w14:paraId="5777A9BA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Názorná ukázka a vysvětlení pravidel jednotlivých her.</w:t>
      </w:r>
    </w:p>
    <w:p w14:paraId="24B71CEA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Praktický nácvik herních situací a manipulace s vybavením.</w:t>
      </w:r>
    </w:p>
    <w:p w14:paraId="1FDCF668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Týmová spolupráce při plnění úkolů a herních scénářů.</w:t>
      </w:r>
    </w:p>
    <w:p w14:paraId="7AE5AC80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Pohybové a strategické hry.</w:t>
      </w:r>
    </w:p>
    <w:p w14:paraId="58179798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Řešení modelových situací a taktických úkolů.</w:t>
      </w:r>
    </w:p>
    <w:p w14:paraId="1C1F8E0B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Individuální přístup podle věku a zkušeností účastníků.</w:t>
      </w:r>
    </w:p>
    <w:p w14:paraId="0198FE16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Motivační metody podporující aktivní zapojení.</w:t>
      </w:r>
    </w:p>
    <w:p w14:paraId="65584D69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Průběžná zpětná vazba a reflexe herních aktivit.</w:t>
      </w:r>
    </w:p>
    <w:p w14:paraId="079E9090" w14:textId="77777777" w:rsidR="00357323" w:rsidRPr="00357323" w:rsidRDefault="00357323" w:rsidP="00357323">
      <w:pPr>
        <w:pStyle w:val="Compact"/>
        <w:numPr>
          <w:ilvl w:val="0"/>
          <w:numId w:val="8"/>
        </w:numPr>
        <w:rPr>
          <w:sz w:val="20"/>
          <w:szCs w:val="20"/>
        </w:rPr>
      </w:pPr>
      <w:r w:rsidRPr="00357323">
        <w:rPr>
          <w:sz w:val="20"/>
          <w:szCs w:val="20"/>
        </w:rPr>
        <w:t>Turnajová forma her a soutěží.</w:t>
      </w:r>
    </w:p>
    <w:p w14:paraId="2B096388" w14:textId="77777777" w:rsidR="00C37A4F" w:rsidRPr="00EA3D2C" w:rsidRDefault="00C37A4F" w:rsidP="00476B58">
      <w:pPr>
        <w:pStyle w:val="Compact"/>
        <w:rPr>
          <w:sz w:val="20"/>
          <w:szCs w:val="20"/>
        </w:rPr>
      </w:pPr>
    </w:p>
    <w:p w14:paraId="6ABA5785" w14:textId="77777777" w:rsidR="000158E5" w:rsidRPr="00476B58" w:rsidRDefault="000158E5" w:rsidP="000158E5">
      <w:pPr>
        <w:pStyle w:val="Nadpis2"/>
        <w:rPr>
          <w:b/>
          <w:bCs/>
          <w:color w:val="auto"/>
          <w:sz w:val="20"/>
          <w:szCs w:val="20"/>
        </w:rPr>
      </w:pPr>
      <w:bookmarkStart w:id="4" w:name="klíčové-kompetence"/>
      <w:bookmarkEnd w:id="3"/>
      <w:r w:rsidRPr="00476B58">
        <w:rPr>
          <w:b/>
          <w:bCs/>
          <w:color w:val="auto"/>
          <w:sz w:val="20"/>
          <w:szCs w:val="20"/>
        </w:rPr>
        <w:t>6. Klíčové kompetence</w:t>
      </w:r>
    </w:p>
    <w:p w14:paraId="09BC8793" w14:textId="77777777" w:rsidR="000158E5" w:rsidRPr="00136E4A" w:rsidRDefault="000158E5" w:rsidP="000158E5">
      <w:pPr>
        <w:pStyle w:val="FirstParagraph"/>
        <w:rPr>
          <w:sz w:val="20"/>
          <w:szCs w:val="20"/>
        </w:rPr>
      </w:pPr>
      <w:r w:rsidRPr="00136E4A">
        <w:rPr>
          <w:sz w:val="20"/>
          <w:szCs w:val="20"/>
        </w:rPr>
        <w:t>V průběhu činnosti kroužku jsou u účastníků rozvíjeny následující klíčové kompetence:</w:t>
      </w:r>
    </w:p>
    <w:p w14:paraId="20A9C85A" w14:textId="4D35D927" w:rsidR="000158E5" w:rsidRPr="00A6636D" w:rsidRDefault="000158E5" w:rsidP="000158E5">
      <w:pPr>
        <w:pStyle w:val="Nadpis3"/>
        <w:rPr>
          <w:color w:val="auto"/>
          <w:sz w:val="20"/>
          <w:szCs w:val="20"/>
        </w:rPr>
      </w:pPr>
      <w:bookmarkStart w:id="5" w:name="kompetence-k-učení"/>
      <w:r w:rsidRPr="00A40B76">
        <w:rPr>
          <w:b/>
          <w:bCs/>
          <w:i/>
          <w:iCs/>
          <w:color w:val="auto"/>
          <w:sz w:val="20"/>
          <w:szCs w:val="20"/>
        </w:rPr>
        <w:t>Kompetence k učení</w:t>
      </w:r>
      <w:r w:rsidRPr="00136E4A">
        <w:rPr>
          <w:color w:val="auto"/>
          <w:sz w:val="20"/>
          <w:szCs w:val="20"/>
        </w:rPr>
        <w:br/>
      </w:r>
      <w:r w:rsidR="00357323" w:rsidRPr="00357323">
        <w:rPr>
          <w:color w:val="auto"/>
          <w:sz w:val="20"/>
          <w:szCs w:val="20"/>
        </w:rPr>
        <w:t>Účastník získává nové zkušenosti, osvojuje si pravidla her a učí se využívat získané poznatky při řešení herních situací.</w:t>
      </w:r>
    </w:p>
    <w:p w14:paraId="2C77F625" w14:textId="532588D4" w:rsidR="000158E5" w:rsidRPr="00357323" w:rsidRDefault="000158E5" w:rsidP="000158E5">
      <w:pPr>
        <w:pStyle w:val="Nadpis3"/>
        <w:rPr>
          <w:color w:val="000000" w:themeColor="text1"/>
          <w:sz w:val="20"/>
          <w:szCs w:val="20"/>
        </w:rPr>
      </w:pPr>
      <w:bookmarkStart w:id="6" w:name="kompetence-k-řešení-problémů"/>
      <w:bookmarkEnd w:id="5"/>
      <w:r w:rsidRPr="00A40B76">
        <w:rPr>
          <w:b/>
          <w:bCs/>
          <w:i/>
          <w:iCs/>
          <w:color w:val="auto"/>
          <w:sz w:val="20"/>
          <w:szCs w:val="20"/>
        </w:rPr>
        <w:t>Kompetence k řešení problémů</w:t>
      </w:r>
      <w:r w:rsidRPr="00136E4A">
        <w:rPr>
          <w:color w:val="auto"/>
          <w:sz w:val="20"/>
          <w:szCs w:val="20"/>
        </w:rPr>
        <w:br/>
      </w:r>
      <w:r w:rsidR="00357323" w:rsidRPr="00357323">
        <w:rPr>
          <w:color w:val="000000" w:themeColor="text1"/>
          <w:sz w:val="20"/>
          <w:szCs w:val="20"/>
        </w:rPr>
        <w:t>Účastník vyhodnocuje herní situace, hledá vhodná řešení a přizpůsobuje své jednání aktuálním podmínkám hry.</w:t>
      </w:r>
    </w:p>
    <w:p w14:paraId="3A5C7E25" w14:textId="11B21BC8" w:rsidR="00B95DC1" w:rsidRPr="00357323" w:rsidRDefault="000158E5" w:rsidP="00B95DC1">
      <w:pPr>
        <w:pStyle w:val="Nadpis3"/>
        <w:rPr>
          <w:color w:val="000000" w:themeColor="text1"/>
          <w:sz w:val="20"/>
          <w:szCs w:val="20"/>
        </w:rPr>
      </w:pPr>
      <w:bookmarkStart w:id="7" w:name="kompetence-komunikativní"/>
      <w:bookmarkEnd w:id="6"/>
      <w:r w:rsidRPr="00A40B76">
        <w:rPr>
          <w:b/>
          <w:bCs/>
          <w:i/>
          <w:iCs/>
          <w:color w:val="auto"/>
          <w:sz w:val="20"/>
          <w:szCs w:val="20"/>
        </w:rPr>
        <w:t>Kompetence komunikativní</w:t>
      </w:r>
      <w:r w:rsidRPr="00136E4A">
        <w:rPr>
          <w:color w:val="auto"/>
          <w:sz w:val="20"/>
          <w:szCs w:val="20"/>
        </w:rPr>
        <w:br/>
      </w:r>
      <w:bookmarkStart w:id="8" w:name="kompetence-sociální-a-personální"/>
      <w:bookmarkEnd w:id="7"/>
      <w:r w:rsidR="00357323" w:rsidRPr="00357323">
        <w:rPr>
          <w:color w:val="000000" w:themeColor="text1"/>
          <w:sz w:val="20"/>
          <w:szCs w:val="20"/>
        </w:rPr>
        <w:t>Účastník komunikuje s ostatními členy týmu, sdílí informace a aktivně se podílí na společném postupu.</w:t>
      </w:r>
    </w:p>
    <w:p w14:paraId="619E2770" w14:textId="6533D7FD" w:rsidR="00A6636D" w:rsidRPr="00A6636D" w:rsidRDefault="000158E5" w:rsidP="00A6636D">
      <w:pPr>
        <w:pStyle w:val="Nadpis3"/>
        <w:rPr>
          <w:color w:val="auto"/>
          <w:sz w:val="20"/>
          <w:szCs w:val="20"/>
        </w:rPr>
      </w:pPr>
      <w:r w:rsidRPr="00A40B76">
        <w:rPr>
          <w:b/>
          <w:bCs/>
          <w:i/>
          <w:iCs/>
          <w:color w:val="auto"/>
          <w:sz w:val="20"/>
          <w:szCs w:val="20"/>
        </w:rPr>
        <w:t>Kompetence sociální a personální</w:t>
      </w:r>
      <w:r w:rsidRPr="00136E4A">
        <w:rPr>
          <w:color w:val="auto"/>
          <w:sz w:val="20"/>
          <w:szCs w:val="20"/>
        </w:rPr>
        <w:br/>
      </w:r>
      <w:bookmarkStart w:id="9" w:name="kompetence-pracovní"/>
      <w:bookmarkEnd w:id="8"/>
      <w:r w:rsidR="00357323" w:rsidRPr="00357323">
        <w:rPr>
          <w:color w:val="auto"/>
          <w:sz w:val="20"/>
          <w:szCs w:val="20"/>
        </w:rPr>
        <w:t>Účastník spolupracuje s ostatními, respektuje pravidla, rozvíjí schopnost týmové práce a učí se přijímat různé role ve skupině.</w:t>
      </w:r>
    </w:p>
    <w:p w14:paraId="0DD217C1" w14:textId="6375A12C" w:rsidR="00527B34" w:rsidRPr="00527B34" w:rsidRDefault="000158E5" w:rsidP="00527B34">
      <w:pPr>
        <w:pStyle w:val="Nadpis3"/>
        <w:rPr>
          <w:color w:val="auto"/>
          <w:sz w:val="20"/>
          <w:szCs w:val="20"/>
        </w:rPr>
      </w:pPr>
      <w:r w:rsidRPr="00A40B76">
        <w:rPr>
          <w:b/>
          <w:bCs/>
          <w:i/>
          <w:iCs/>
          <w:color w:val="auto"/>
          <w:sz w:val="20"/>
          <w:szCs w:val="20"/>
        </w:rPr>
        <w:t>Kompetence pracovní</w:t>
      </w:r>
      <w:r w:rsidRPr="00136E4A">
        <w:rPr>
          <w:color w:val="auto"/>
          <w:sz w:val="20"/>
          <w:szCs w:val="20"/>
        </w:rPr>
        <w:br/>
      </w:r>
      <w:r w:rsidR="00357323" w:rsidRPr="00357323">
        <w:rPr>
          <w:color w:val="auto"/>
          <w:sz w:val="20"/>
          <w:szCs w:val="20"/>
        </w:rPr>
        <w:t>Účastník zodpovědně zachází s vybavením, dodržuje stanovené postupy a dbá na bezpečnost svou i ostatních.</w:t>
      </w:r>
    </w:p>
    <w:p w14:paraId="44BFF051" w14:textId="4FE60D05" w:rsidR="000158E5" w:rsidRPr="00527B34" w:rsidRDefault="000158E5" w:rsidP="00527B34">
      <w:pPr>
        <w:pStyle w:val="Nadpis3"/>
        <w:rPr>
          <w:color w:val="auto"/>
          <w:sz w:val="20"/>
          <w:szCs w:val="20"/>
        </w:rPr>
      </w:pPr>
    </w:p>
    <w:p w14:paraId="12732254" w14:textId="77777777" w:rsidR="000158E5" w:rsidRPr="00B95DC1" w:rsidRDefault="000158E5" w:rsidP="000158E5">
      <w:pPr>
        <w:pStyle w:val="Nadpis2"/>
        <w:rPr>
          <w:b/>
          <w:bCs/>
          <w:color w:val="auto"/>
          <w:sz w:val="20"/>
          <w:szCs w:val="20"/>
        </w:rPr>
      </w:pPr>
      <w:bookmarkStart w:id="10" w:name="wellbeing-dětí"/>
      <w:bookmarkEnd w:id="4"/>
      <w:bookmarkEnd w:id="9"/>
      <w:r w:rsidRPr="00B95DC1">
        <w:rPr>
          <w:b/>
          <w:bCs/>
          <w:color w:val="auto"/>
          <w:sz w:val="20"/>
          <w:szCs w:val="20"/>
        </w:rPr>
        <w:t xml:space="preserve">7. </w:t>
      </w:r>
      <w:proofErr w:type="spellStart"/>
      <w:r w:rsidRPr="00B95DC1">
        <w:rPr>
          <w:b/>
          <w:bCs/>
          <w:color w:val="auto"/>
          <w:sz w:val="20"/>
          <w:szCs w:val="20"/>
        </w:rPr>
        <w:t>Wellbeing</w:t>
      </w:r>
      <w:proofErr w:type="spellEnd"/>
      <w:r w:rsidRPr="00B95DC1">
        <w:rPr>
          <w:b/>
          <w:bCs/>
          <w:color w:val="auto"/>
          <w:sz w:val="20"/>
          <w:szCs w:val="20"/>
        </w:rPr>
        <w:t xml:space="preserve"> dětí</w:t>
      </w:r>
    </w:p>
    <w:p w14:paraId="7D094CAD" w14:textId="77777777" w:rsidR="00357323" w:rsidRPr="00357323" w:rsidRDefault="00357323" w:rsidP="00357323">
      <w:pPr>
        <w:pStyle w:val="Zkladntext"/>
        <w:jc w:val="both"/>
        <w:rPr>
          <w:sz w:val="20"/>
          <w:szCs w:val="20"/>
        </w:rPr>
      </w:pPr>
      <w:r w:rsidRPr="00357323">
        <w:rPr>
          <w:sz w:val="20"/>
          <w:szCs w:val="20"/>
        </w:rPr>
        <w:t>Kroužek vytváří přátelské a bezpečné prostředí, ve kterém mohou účastníci aktivně trávit volný čas, navazovat nové vztahy a rozvíjet své schopnosti. Důraz je kladen na vzájemný respekt, spolupráci a podporu pozitivních sociálních vazeb.</w:t>
      </w:r>
    </w:p>
    <w:p w14:paraId="68CF9436" w14:textId="77777777" w:rsidR="00357323" w:rsidRPr="00357323" w:rsidRDefault="00357323" w:rsidP="00357323">
      <w:pPr>
        <w:pStyle w:val="Zkladntext"/>
        <w:jc w:val="both"/>
        <w:rPr>
          <w:sz w:val="20"/>
          <w:szCs w:val="20"/>
        </w:rPr>
      </w:pPr>
      <w:r w:rsidRPr="00357323">
        <w:rPr>
          <w:sz w:val="20"/>
          <w:szCs w:val="20"/>
        </w:rPr>
        <w:t>Pohybové a týmové aktivity přispívají ke zlepšení fyzické kondice, odbourávání stresu a posilování psychické pohody. Účastníci zažívají radost ze hry, společných úspěchů i překonávání výzev. Každý má možnost zapojit se podle svých schopností a zažít pocit úspěchu bez nadměrného tlaku na výkon.</w:t>
      </w:r>
    </w:p>
    <w:p w14:paraId="7E75D61F" w14:textId="77777777" w:rsidR="00357323" w:rsidRPr="00357323" w:rsidRDefault="00357323" w:rsidP="00357323">
      <w:pPr>
        <w:pStyle w:val="Zkladntext"/>
        <w:jc w:val="both"/>
        <w:rPr>
          <w:sz w:val="20"/>
          <w:szCs w:val="20"/>
        </w:rPr>
      </w:pPr>
      <w:r w:rsidRPr="00357323">
        <w:rPr>
          <w:sz w:val="20"/>
          <w:szCs w:val="20"/>
        </w:rPr>
        <w:t>Pravidelné aktivity podporují zdravé sebevědomí, zodpovědnost, schopnost spolupráce a pozitivní vztah k aktivnímu trávení volného času.</w:t>
      </w:r>
    </w:p>
    <w:p w14:paraId="6A57CB56" w14:textId="77777777" w:rsidR="000158E5" w:rsidRPr="00136E4A" w:rsidRDefault="000158E5" w:rsidP="000158E5">
      <w:pPr>
        <w:pStyle w:val="Zkladntext"/>
        <w:jc w:val="both"/>
        <w:rPr>
          <w:sz w:val="20"/>
          <w:szCs w:val="20"/>
        </w:rPr>
      </w:pPr>
    </w:p>
    <w:p w14:paraId="4520A49E" w14:textId="77777777" w:rsidR="000158E5" w:rsidRPr="00136E4A" w:rsidRDefault="000158E5" w:rsidP="000158E5">
      <w:pPr>
        <w:pStyle w:val="Zkladntext"/>
        <w:rPr>
          <w:sz w:val="20"/>
          <w:szCs w:val="20"/>
        </w:rPr>
      </w:pPr>
    </w:p>
    <w:bookmarkEnd w:id="10"/>
    <w:p w14:paraId="10581D57" w14:textId="77777777" w:rsidR="000158E5" w:rsidRPr="00136E4A" w:rsidRDefault="000158E5" w:rsidP="000158E5">
      <w:pPr>
        <w:pStyle w:val="Zkladntext"/>
        <w:rPr>
          <w:sz w:val="20"/>
          <w:szCs w:val="20"/>
        </w:rPr>
      </w:pPr>
    </w:p>
    <w:p w14:paraId="1F6A4137" w14:textId="77777777" w:rsidR="000158E5" w:rsidRPr="00136E4A" w:rsidRDefault="000158E5" w:rsidP="000158E5">
      <w:pPr>
        <w:rPr>
          <w:sz w:val="20"/>
          <w:szCs w:val="20"/>
        </w:rPr>
      </w:pPr>
    </w:p>
    <w:p w14:paraId="4A548DB5" w14:textId="77777777" w:rsidR="000158E5" w:rsidRDefault="000158E5" w:rsidP="000158E5"/>
    <w:p w14:paraId="291256C2" w14:textId="77777777" w:rsidR="00A5345D" w:rsidRDefault="00A5345D"/>
    <w:sectPr w:rsidR="00A5345D" w:rsidSect="00015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94CDA" w14:textId="77777777" w:rsidR="00160991" w:rsidRDefault="00160991" w:rsidP="00476B58">
      <w:pPr>
        <w:spacing w:after="0"/>
      </w:pPr>
      <w:r>
        <w:separator/>
      </w:r>
    </w:p>
  </w:endnote>
  <w:endnote w:type="continuationSeparator" w:id="0">
    <w:p w14:paraId="3232AE9D" w14:textId="77777777" w:rsidR="00160991" w:rsidRDefault="00160991" w:rsidP="00476B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A3F63" w14:textId="77777777" w:rsidR="00160991" w:rsidRDefault="00160991" w:rsidP="00476B58">
      <w:pPr>
        <w:spacing w:after="0"/>
      </w:pPr>
      <w:r>
        <w:separator/>
      </w:r>
    </w:p>
  </w:footnote>
  <w:footnote w:type="continuationSeparator" w:id="0">
    <w:p w14:paraId="091DA2A9" w14:textId="77777777" w:rsidR="00160991" w:rsidRDefault="00160991" w:rsidP="00476B5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97E4C"/>
    <w:multiLevelType w:val="hybridMultilevel"/>
    <w:tmpl w:val="11FAF5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077AA"/>
    <w:multiLevelType w:val="hybridMultilevel"/>
    <w:tmpl w:val="AECA14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4342B"/>
    <w:multiLevelType w:val="hybridMultilevel"/>
    <w:tmpl w:val="43D6D7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027C3"/>
    <w:multiLevelType w:val="hybridMultilevel"/>
    <w:tmpl w:val="53D2F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C6145"/>
    <w:multiLevelType w:val="hybridMultilevel"/>
    <w:tmpl w:val="D48C75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8546A"/>
    <w:multiLevelType w:val="hybridMultilevel"/>
    <w:tmpl w:val="58508E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280F24"/>
    <w:multiLevelType w:val="hybridMultilevel"/>
    <w:tmpl w:val="F8BA86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C8672DC"/>
    <w:multiLevelType w:val="hybridMultilevel"/>
    <w:tmpl w:val="7F1CC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673773">
    <w:abstractNumId w:val="1"/>
  </w:num>
  <w:num w:numId="2" w16cid:durableId="1010910040">
    <w:abstractNumId w:val="4"/>
  </w:num>
  <w:num w:numId="3" w16cid:durableId="5177465">
    <w:abstractNumId w:val="3"/>
  </w:num>
  <w:num w:numId="4" w16cid:durableId="934747723">
    <w:abstractNumId w:val="5"/>
  </w:num>
  <w:num w:numId="5" w16cid:durableId="1733310336">
    <w:abstractNumId w:val="6"/>
  </w:num>
  <w:num w:numId="6" w16cid:durableId="496042747">
    <w:abstractNumId w:val="7"/>
  </w:num>
  <w:num w:numId="7" w16cid:durableId="1143042542">
    <w:abstractNumId w:val="0"/>
  </w:num>
  <w:num w:numId="8" w16cid:durableId="406272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8E5"/>
    <w:rsid w:val="000158E5"/>
    <w:rsid w:val="00100A6F"/>
    <w:rsid w:val="00160991"/>
    <w:rsid w:val="00174AA2"/>
    <w:rsid w:val="001B5424"/>
    <w:rsid w:val="001E5B99"/>
    <w:rsid w:val="002407EA"/>
    <w:rsid w:val="002827AD"/>
    <w:rsid w:val="00357323"/>
    <w:rsid w:val="00476B58"/>
    <w:rsid w:val="0049439B"/>
    <w:rsid w:val="004A4405"/>
    <w:rsid w:val="00527B34"/>
    <w:rsid w:val="005C1DCF"/>
    <w:rsid w:val="00A20B5F"/>
    <w:rsid w:val="00A5345D"/>
    <w:rsid w:val="00A6636D"/>
    <w:rsid w:val="00AD063D"/>
    <w:rsid w:val="00B95DC1"/>
    <w:rsid w:val="00BA2EE0"/>
    <w:rsid w:val="00C37A4F"/>
    <w:rsid w:val="00D0051D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B1DF"/>
  <w15:chartTrackingRefBased/>
  <w15:docId w15:val="{7061D5DF-31D6-4C42-A196-FF1C48BB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158E5"/>
    <w:pPr>
      <w:spacing w:after="200" w:line="240" w:lineRule="auto"/>
    </w:pPr>
    <w:rPr>
      <w:kern w:val="0"/>
      <w:sz w:val="24"/>
      <w:szCs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158E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58E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158E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58E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58E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58E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58E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58E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58E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58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158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158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58E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58E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58E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58E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58E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58E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158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158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58E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0158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158E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158E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158E5"/>
    <w:pPr>
      <w:spacing w:after="160" w:line="259" w:lineRule="auto"/>
      <w:ind w:left="720"/>
      <w:contextualSpacing/>
    </w:pPr>
    <w:rPr>
      <w:kern w:val="2"/>
      <w:sz w:val="22"/>
      <w:szCs w:val="2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158E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58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58E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158E5"/>
    <w:rPr>
      <w:b/>
      <w:bCs/>
      <w:smallCaps/>
      <w:color w:val="2F5496" w:themeColor="accent1" w:themeShade="BF"/>
      <w:spacing w:val="5"/>
    </w:rPr>
  </w:style>
  <w:style w:type="paragraph" w:customStyle="1" w:styleId="FirstParagraph">
    <w:name w:val="First Paragraph"/>
    <w:basedOn w:val="Zkladntext"/>
    <w:next w:val="Zkladntext"/>
    <w:qFormat/>
    <w:rsid w:val="000158E5"/>
    <w:pPr>
      <w:spacing w:before="180" w:after="180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0158E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158E5"/>
    <w:rPr>
      <w:kern w:val="0"/>
      <w:sz w:val="24"/>
      <w:szCs w:val="24"/>
      <w14:ligatures w14:val="none"/>
    </w:rPr>
  </w:style>
  <w:style w:type="paragraph" w:customStyle="1" w:styleId="Compact">
    <w:name w:val="Compact"/>
    <w:basedOn w:val="Zkladntext"/>
    <w:qFormat/>
    <w:rsid w:val="000158E5"/>
    <w:pPr>
      <w:spacing w:before="36" w:after="36"/>
    </w:pPr>
  </w:style>
  <w:style w:type="paragraph" w:styleId="Zhlav">
    <w:name w:val="header"/>
    <w:basedOn w:val="Normln"/>
    <w:link w:val="ZhlavChar"/>
    <w:uiPriority w:val="99"/>
    <w:unhideWhenUsed/>
    <w:rsid w:val="00476B5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476B58"/>
    <w:rPr>
      <w:kern w:val="0"/>
      <w:sz w:val="24"/>
      <w:szCs w:val="24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476B58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476B58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595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Myslíková</dc:creator>
  <cp:keywords/>
  <dc:description/>
  <cp:lastModifiedBy>Kateřina Kuklíková</cp:lastModifiedBy>
  <cp:revision>5</cp:revision>
  <dcterms:created xsi:type="dcterms:W3CDTF">2026-06-19T08:17:00Z</dcterms:created>
  <dcterms:modified xsi:type="dcterms:W3CDTF">2026-06-19T08:40:00Z</dcterms:modified>
</cp:coreProperties>
</file>